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DC" w:rsidRPr="00973F00" w:rsidRDefault="008F6CDC" w:rsidP="008F6CDC">
      <w:pPr>
        <w:spacing w:after="0" w:line="240" w:lineRule="auto"/>
        <w:rPr>
          <w:rFonts w:ascii="Arial" w:hAnsi="Arial" w:cs="Arial"/>
          <w:b/>
          <w:u w:val="single"/>
        </w:rPr>
      </w:pPr>
      <w:r w:rsidRPr="00973F00">
        <w:rPr>
          <w:rFonts w:ascii="Arial" w:hAnsi="Arial" w:cs="Arial"/>
          <w:b/>
          <w:u w:val="single"/>
        </w:rPr>
        <w:t xml:space="preserve">Beispiel 1: </w:t>
      </w:r>
    </w:p>
    <w:p w:rsidR="008F6CDC" w:rsidRPr="008F6CDC" w:rsidRDefault="008F6CDC" w:rsidP="008F6CDC">
      <w:pPr>
        <w:spacing w:after="0" w:line="240" w:lineRule="auto"/>
        <w:jc w:val="both"/>
        <w:rPr>
          <w:rFonts w:ascii="Arial" w:hAnsi="Arial" w:cs="Arial"/>
        </w:rPr>
      </w:pPr>
      <w:r w:rsidRPr="008F6CDC">
        <w:rPr>
          <w:rFonts w:ascii="Arial" w:hAnsi="Arial" w:cs="Arial"/>
        </w:rPr>
        <w:t>Der steuerbegünstigte A-Verein hält eine 60 %</w:t>
      </w:r>
      <w:proofErr w:type="spellStart"/>
      <w:r w:rsidRPr="008F6CDC">
        <w:rPr>
          <w:rFonts w:ascii="Arial" w:hAnsi="Arial" w:cs="Arial"/>
        </w:rPr>
        <w:t>ige</w:t>
      </w:r>
      <w:proofErr w:type="spellEnd"/>
      <w:r w:rsidRPr="008F6CDC">
        <w:rPr>
          <w:rFonts w:ascii="Arial" w:hAnsi="Arial" w:cs="Arial"/>
        </w:rPr>
        <w:t xml:space="preserve"> Beteili</w:t>
      </w:r>
      <w:r w:rsidR="00973F00">
        <w:rPr>
          <w:rFonts w:ascii="Arial" w:hAnsi="Arial" w:cs="Arial"/>
        </w:rPr>
        <w:t xml:space="preserve">gung an der gewerblich tätigen </w:t>
      </w:r>
      <w:r w:rsidRPr="008F6CDC">
        <w:rPr>
          <w:rFonts w:ascii="Arial" w:hAnsi="Arial" w:cs="Arial"/>
        </w:rPr>
        <w:t>B-GmbH. Dem Vorstand des A-Vereins obliegt zugle</w:t>
      </w:r>
      <w:r w:rsidR="00973F00">
        <w:rPr>
          <w:rFonts w:ascii="Arial" w:hAnsi="Arial" w:cs="Arial"/>
        </w:rPr>
        <w:t>ich die Geschäftsführung der B-</w:t>
      </w:r>
      <w:r w:rsidRPr="008F6CDC">
        <w:rPr>
          <w:rFonts w:ascii="Arial" w:hAnsi="Arial" w:cs="Arial"/>
        </w:rPr>
        <w:t xml:space="preserve">GmbH. </w:t>
      </w:r>
    </w:p>
    <w:p w:rsidR="008F6CDC" w:rsidRPr="008F6CDC" w:rsidRDefault="008F6CDC" w:rsidP="008F6CDC">
      <w:pPr>
        <w:spacing w:after="0" w:line="240" w:lineRule="auto"/>
        <w:jc w:val="both"/>
        <w:rPr>
          <w:rFonts w:ascii="Arial" w:hAnsi="Arial" w:cs="Arial"/>
        </w:rPr>
      </w:pPr>
      <w:r w:rsidRPr="008F6CDC">
        <w:rPr>
          <w:rFonts w:ascii="Arial" w:hAnsi="Arial" w:cs="Arial"/>
        </w:rPr>
        <w:t xml:space="preserve"> </w:t>
      </w:r>
    </w:p>
    <w:p w:rsidR="00C15D9F" w:rsidRDefault="008F6CDC" w:rsidP="008F6CDC">
      <w:pPr>
        <w:spacing w:after="0" w:line="240" w:lineRule="auto"/>
        <w:jc w:val="both"/>
        <w:rPr>
          <w:rFonts w:ascii="Arial" w:hAnsi="Arial" w:cs="Arial"/>
        </w:rPr>
      </w:pPr>
      <w:r w:rsidRPr="008F6CDC">
        <w:rPr>
          <w:rFonts w:ascii="Arial" w:hAnsi="Arial" w:cs="Arial"/>
        </w:rPr>
        <w:t>Da der A-Verein aktiv und entscheidend Einfluss auf d</w:t>
      </w:r>
      <w:r w:rsidR="00973F00">
        <w:rPr>
          <w:rFonts w:ascii="Arial" w:hAnsi="Arial" w:cs="Arial"/>
        </w:rPr>
        <w:t xml:space="preserve">ie Geschäftsführung der B-GmbH </w:t>
      </w:r>
      <w:r w:rsidRPr="008F6CDC">
        <w:rPr>
          <w:rFonts w:ascii="Arial" w:hAnsi="Arial" w:cs="Arial"/>
        </w:rPr>
        <w:t>nimmt, sind etwaige Ausschüttungen dem steuerpflichti</w:t>
      </w:r>
      <w:r w:rsidR="00973F00">
        <w:rPr>
          <w:rFonts w:ascii="Arial" w:hAnsi="Arial" w:cs="Arial"/>
        </w:rPr>
        <w:t>gen wirtschaftlichen Geschäfts</w:t>
      </w:r>
      <w:r w:rsidRPr="008F6CDC">
        <w:rPr>
          <w:rFonts w:ascii="Arial" w:hAnsi="Arial" w:cs="Arial"/>
        </w:rPr>
        <w:t>betriebs nach § 64 AO zuzuordnen. Korrespondierend daz</w:t>
      </w:r>
      <w:r w:rsidR="00973F00">
        <w:rPr>
          <w:rFonts w:ascii="Arial" w:hAnsi="Arial" w:cs="Arial"/>
        </w:rPr>
        <w:t>u ist die Beteiligung an der B-</w:t>
      </w:r>
      <w:r w:rsidRPr="008F6CDC">
        <w:rPr>
          <w:rFonts w:ascii="Arial" w:hAnsi="Arial" w:cs="Arial"/>
        </w:rPr>
        <w:t>GmbH ebenfalls im Bereich des steuerpflichtigen wirtsch</w:t>
      </w:r>
      <w:r w:rsidR="00973F00">
        <w:rPr>
          <w:rFonts w:ascii="Arial" w:hAnsi="Arial" w:cs="Arial"/>
        </w:rPr>
        <w:t xml:space="preserve">aftlichen Geschäftsbetriebs zu </w:t>
      </w:r>
      <w:r w:rsidRPr="008F6CDC">
        <w:rPr>
          <w:rFonts w:ascii="Arial" w:hAnsi="Arial" w:cs="Arial"/>
        </w:rPr>
        <w:t>erfassen.</w:t>
      </w:r>
    </w:p>
    <w:p w:rsidR="008F6CDC" w:rsidRDefault="008F6CDC" w:rsidP="008F6CDC">
      <w:pPr>
        <w:spacing w:after="0" w:line="240" w:lineRule="auto"/>
        <w:rPr>
          <w:rFonts w:ascii="Arial" w:hAnsi="Arial" w:cs="Arial"/>
        </w:rPr>
      </w:pPr>
    </w:p>
    <w:p w:rsidR="008F6CDC" w:rsidRPr="00973F00" w:rsidRDefault="008F6CDC" w:rsidP="008F6CDC">
      <w:pPr>
        <w:spacing w:after="0" w:line="240" w:lineRule="auto"/>
        <w:rPr>
          <w:rFonts w:ascii="Arial" w:hAnsi="Arial" w:cs="Arial"/>
          <w:b/>
          <w:u w:val="single"/>
        </w:rPr>
      </w:pPr>
      <w:r w:rsidRPr="00973F00">
        <w:rPr>
          <w:rFonts w:ascii="Arial" w:hAnsi="Arial" w:cs="Arial"/>
          <w:b/>
          <w:u w:val="single"/>
        </w:rPr>
        <w:t xml:space="preserve">Beispiel 2: </w:t>
      </w:r>
    </w:p>
    <w:p w:rsidR="008F6CDC" w:rsidRPr="008F6CDC" w:rsidRDefault="008F6CDC" w:rsidP="00973F00">
      <w:pPr>
        <w:spacing w:after="0" w:line="240" w:lineRule="auto"/>
        <w:jc w:val="both"/>
        <w:rPr>
          <w:rFonts w:ascii="Arial" w:hAnsi="Arial" w:cs="Arial"/>
        </w:rPr>
      </w:pPr>
      <w:r w:rsidRPr="008F6CDC">
        <w:rPr>
          <w:rFonts w:ascii="Arial" w:hAnsi="Arial" w:cs="Arial"/>
        </w:rPr>
        <w:t>Ein als gemeinnützig anerkannter Sportverein ist zu 100 P</w:t>
      </w:r>
      <w:r w:rsidR="00973F00">
        <w:rPr>
          <w:rFonts w:ascii="Arial" w:hAnsi="Arial" w:cs="Arial"/>
        </w:rPr>
        <w:t>rozent an einer voll steuer</w:t>
      </w:r>
      <w:r w:rsidRPr="008F6CDC">
        <w:rPr>
          <w:rFonts w:ascii="Arial" w:hAnsi="Arial" w:cs="Arial"/>
        </w:rPr>
        <w:t>pflichtigen Werbe-GmbH beteiligt. Der Verein überl</w:t>
      </w:r>
      <w:r w:rsidR="00973F00">
        <w:rPr>
          <w:rFonts w:ascii="Arial" w:hAnsi="Arial" w:cs="Arial"/>
        </w:rPr>
        <w:t xml:space="preserve">ässt der Werbe-GmbH das Recht, </w:t>
      </w:r>
      <w:r w:rsidRPr="008F6CDC">
        <w:rPr>
          <w:rFonts w:ascii="Arial" w:hAnsi="Arial" w:cs="Arial"/>
        </w:rPr>
        <w:t>die Profiabteilung des Sportvereins in den Medien</w:t>
      </w:r>
      <w:r w:rsidR="00973F00">
        <w:rPr>
          <w:rFonts w:ascii="Arial" w:hAnsi="Arial" w:cs="Arial"/>
        </w:rPr>
        <w:t xml:space="preserve"> zu vermarkten und mit dem Ver</w:t>
      </w:r>
      <w:r w:rsidRPr="008F6CDC">
        <w:rPr>
          <w:rFonts w:ascii="Arial" w:hAnsi="Arial" w:cs="Arial"/>
        </w:rPr>
        <w:t xml:space="preserve">einslogo aktiv zu werben. </w:t>
      </w:r>
    </w:p>
    <w:p w:rsidR="00973F00" w:rsidRDefault="00973F00" w:rsidP="00973F00">
      <w:pPr>
        <w:spacing w:after="0" w:line="240" w:lineRule="auto"/>
        <w:jc w:val="both"/>
        <w:rPr>
          <w:rFonts w:ascii="Arial" w:hAnsi="Arial" w:cs="Arial"/>
        </w:rPr>
      </w:pPr>
    </w:p>
    <w:p w:rsidR="00973F00" w:rsidRDefault="008F6CDC" w:rsidP="00973F00">
      <w:pPr>
        <w:spacing w:after="0" w:line="240" w:lineRule="auto"/>
        <w:jc w:val="both"/>
        <w:rPr>
          <w:rFonts w:ascii="Arial" w:hAnsi="Arial" w:cs="Arial"/>
        </w:rPr>
      </w:pPr>
      <w:r w:rsidRPr="008F6CDC">
        <w:rPr>
          <w:rFonts w:ascii="Arial" w:hAnsi="Arial" w:cs="Arial"/>
        </w:rPr>
        <w:t>Die Voraussetzungen der Betriebsaufspaltung sind vorli</w:t>
      </w:r>
      <w:r w:rsidR="00973F00">
        <w:rPr>
          <w:rFonts w:ascii="Arial" w:hAnsi="Arial" w:cs="Arial"/>
        </w:rPr>
        <w:t xml:space="preserve">egend erfüllt, da zwischen dem </w:t>
      </w:r>
      <w:r w:rsidRPr="008F6CDC">
        <w:rPr>
          <w:rFonts w:ascii="Arial" w:hAnsi="Arial" w:cs="Arial"/>
        </w:rPr>
        <w:t>Verein und der Werbe-GmbH aufgrund der 100 %</w:t>
      </w:r>
      <w:proofErr w:type="spellStart"/>
      <w:r w:rsidRPr="008F6CDC">
        <w:rPr>
          <w:rFonts w:ascii="Arial" w:hAnsi="Arial" w:cs="Arial"/>
        </w:rPr>
        <w:t>ig</w:t>
      </w:r>
      <w:r w:rsidR="00973F00">
        <w:rPr>
          <w:rFonts w:ascii="Arial" w:hAnsi="Arial" w:cs="Arial"/>
        </w:rPr>
        <w:t>en</w:t>
      </w:r>
      <w:proofErr w:type="spellEnd"/>
      <w:r w:rsidR="00973F00">
        <w:rPr>
          <w:rFonts w:ascii="Arial" w:hAnsi="Arial" w:cs="Arial"/>
        </w:rPr>
        <w:t xml:space="preserve"> Beteiligung eine personelle </w:t>
      </w:r>
      <w:r w:rsidRPr="008F6CDC">
        <w:rPr>
          <w:rFonts w:ascii="Arial" w:hAnsi="Arial" w:cs="Arial"/>
        </w:rPr>
        <w:t>Verflechtung besteht und das zur Nutzung überlassen</w:t>
      </w:r>
      <w:r w:rsidR="00973F00">
        <w:rPr>
          <w:rFonts w:ascii="Arial" w:hAnsi="Arial" w:cs="Arial"/>
        </w:rPr>
        <w:t xml:space="preserve">e Werberecht als immaterieller </w:t>
      </w:r>
      <w:r w:rsidRPr="008F6CDC">
        <w:rPr>
          <w:rFonts w:ascii="Arial" w:hAnsi="Arial" w:cs="Arial"/>
        </w:rPr>
        <w:t>Vermögensgegenstand eine wesentliche Betrie</w:t>
      </w:r>
      <w:r w:rsidR="00973F00">
        <w:rPr>
          <w:rFonts w:ascii="Arial" w:hAnsi="Arial" w:cs="Arial"/>
        </w:rPr>
        <w:t>bsgrundlage der Werbe-GmbH dar</w:t>
      </w:r>
      <w:r w:rsidRPr="008F6CDC">
        <w:rPr>
          <w:rFonts w:ascii="Arial" w:hAnsi="Arial" w:cs="Arial"/>
        </w:rPr>
        <w:t>stellt.</w:t>
      </w:r>
    </w:p>
    <w:p w:rsidR="008F6CDC" w:rsidRPr="008F6CDC" w:rsidRDefault="008F6CDC" w:rsidP="00973F00">
      <w:pPr>
        <w:spacing w:after="0" w:line="240" w:lineRule="auto"/>
        <w:jc w:val="both"/>
        <w:rPr>
          <w:rFonts w:ascii="Arial" w:hAnsi="Arial" w:cs="Arial"/>
        </w:rPr>
      </w:pPr>
      <w:r w:rsidRPr="008F6CDC">
        <w:rPr>
          <w:rFonts w:ascii="Arial" w:hAnsi="Arial" w:cs="Arial"/>
        </w:rPr>
        <w:t xml:space="preserve"> </w:t>
      </w:r>
    </w:p>
    <w:p w:rsidR="008F6CDC" w:rsidRDefault="008F6CDC" w:rsidP="00973F00">
      <w:pPr>
        <w:spacing w:after="0" w:line="240" w:lineRule="auto"/>
        <w:jc w:val="both"/>
        <w:rPr>
          <w:rFonts w:ascii="Arial" w:hAnsi="Arial" w:cs="Arial"/>
        </w:rPr>
      </w:pPr>
      <w:r w:rsidRPr="008F6CDC">
        <w:rPr>
          <w:rFonts w:ascii="Arial" w:hAnsi="Arial" w:cs="Arial"/>
        </w:rPr>
        <w:t>Die Beteiligung an der Werbe-GmbH ist daher dem steu</w:t>
      </w:r>
      <w:r w:rsidR="00973F00">
        <w:rPr>
          <w:rFonts w:ascii="Arial" w:hAnsi="Arial" w:cs="Arial"/>
        </w:rPr>
        <w:t xml:space="preserve">erpflichtigen wirtschaftlichen </w:t>
      </w:r>
      <w:r w:rsidRPr="008F6CDC">
        <w:rPr>
          <w:rFonts w:ascii="Arial" w:hAnsi="Arial" w:cs="Arial"/>
        </w:rPr>
        <w:t>Geschäftsbetrieb nach § 64 AO zuzuordnen. Sofern d</w:t>
      </w:r>
      <w:r w:rsidR="00973F00">
        <w:rPr>
          <w:rFonts w:ascii="Arial" w:hAnsi="Arial" w:cs="Arial"/>
        </w:rPr>
        <w:t xml:space="preserve">ie Besteuerungsgrenze des § 64 </w:t>
      </w:r>
      <w:r w:rsidRPr="008F6CDC">
        <w:rPr>
          <w:rFonts w:ascii="Arial" w:hAnsi="Arial" w:cs="Arial"/>
        </w:rPr>
        <w:t>Absatz 3 AO in Höhe von 35.000 Euro überschritten wird</w:t>
      </w:r>
      <w:r w:rsidR="00973F00">
        <w:rPr>
          <w:rFonts w:ascii="Arial" w:hAnsi="Arial" w:cs="Arial"/>
        </w:rPr>
        <w:t xml:space="preserve">, unterliegen die Entgelte für </w:t>
      </w:r>
      <w:r w:rsidRPr="008F6CDC">
        <w:rPr>
          <w:rFonts w:ascii="Arial" w:hAnsi="Arial" w:cs="Arial"/>
        </w:rPr>
        <w:t>die Überlassung des Werberechts der Körperschaftsteuer.</w:t>
      </w:r>
    </w:p>
    <w:p w:rsidR="008F6CDC" w:rsidRDefault="008F6CDC" w:rsidP="008F6CDC">
      <w:pPr>
        <w:spacing w:after="0" w:line="240" w:lineRule="auto"/>
        <w:rPr>
          <w:rFonts w:ascii="Arial" w:hAnsi="Arial" w:cs="Arial"/>
        </w:rPr>
      </w:pPr>
    </w:p>
    <w:p w:rsidR="008F6CDC" w:rsidRPr="00973F00" w:rsidRDefault="008F6CDC" w:rsidP="008F6CDC">
      <w:pPr>
        <w:spacing w:after="0" w:line="240" w:lineRule="auto"/>
        <w:rPr>
          <w:rFonts w:ascii="Arial" w:hAnsi="Arial" w:cs="Arial"/>
          <w:b/>
          <w:u w:val="single"/>
        </w:rPr>
      </w:pPr>
      <w:r w:rsidRPr="00973F00">
        <w:rPr>
          <w:rFonts w:ascii="Arial" w:hAnsi="Arial" w:cs="Arial"/>
          <w:b/>
          <w:u w:val="single"/>
        </w:rPr>
        <w:t xml:space="preserve">Beispiel 3: </w:t>
      </w:r>
    </w:p>
    <w:p w:rsidR="008F6CDC" w:rsidRDefault="008F6CDC" w:rsidP="00973F00">
      <w:pPr>
        <w:spacing w:after="0" w:line="240" w:lineRule="auto"/>
        <w:jc w:val="both"/>
        <w:rPr>
          <w:rFonts w:ascii="Arial" w:hAnsi="Arial" w:cs="Arial"/>
        </w:rPr>
      </w:pPr>
      <w:r w:rsidRPr="008F6CDC">
        <w:rPr>
          <w:rFonts w:ascii="Arial" w:hAnsi="Arial" w:cs="Arial"/>
        </w:rPr>
        <w:t>Der wegen Förderung des öffentlichen Gesundheitswesens nach § 52 Absatz 2 Nummer 3 AO als steuerbegünstigt anerkannte A-Ver</w:t>
      </w:r>
      <w:r w:rsidR="00973F00">
        <w:rPr>
          <w:rFonts w:ascii="Arial" w:hAnsi="Arial" w:cs="Arial"/>
        </w:rPr>
        <w:t>ein betreibt selbst ein Kranken</w:t>
      </w:r>
      <w:r w:rsidRPr="008F6CDC">
        <w:rPr>
          <w:rFonts w:ascii="Arial" w:hAnsi="Arial" w:cs="Arial"/>
        </w:rPr>
        <w:t>haus im Sinne des § 67 Absatz 1 AO. Darüber hinaus ist er alleiniger Anteilseigner einer</w:t>
      </w:r>
      <w:r w:rsidR="00973F00">
        <w:rPr>
          <w:rFonts w:ascii="Arial" w:hAnsi="Arial" w:cs="Arial"/>
        </w:rPr>
        <w:t xml:space="preserve"> </w:t>
      </w:r>
      <w:r w:rsidRPr="008F6CDC">
        <w:rPr>
          <w:rFonts w:ascii="Arial" w:hAnsi="Arial" w:cs="Arial"/>
        </w:rPr>
        <w:t>ebenfalls als steuerbegünstigt anerkannten Kran</w:t>
      </w:r>
      <w:r w:rsidR="00973F00">
        <w:rPr>
          <w:rFonts w:ascii="Arial" w:hAnsi="Arial" w:cs="Arial"/>
        </w:rPr>
        <w:t>kenhaus-GmbH. Der A-Verein über</w:t>
      </w:r>
      <w:r w:rsidRPr="008F6CDC">
        <w:rPr>
          <w:rFonts w:ascii="Arial" w:hAnsi="Arial" w:cs="Arial"/>
        </w:rPr>
        <w:t xml:space="preserve">lässt der Krankenhaus-GmbH pachtweise das </w:t>
      </w:r>
      <w:r w:rsidR="00973F00">
        <w:rPr>
          <w:rFonts w:ascii="Arial" w:hAnsi="Arial" w:cs="Arial"/>
        </w:rPr>
        <w:t>Krankenhausgebäude mit dem dazu</w:t>
      </w:r>
      <w:r w:rsidRPr="008F6CDC">
        <w:rPr>
          <w:rFonts w:ascii="Arial" w:hAnsi="Arial" w:cs="Arial"/>
        </w:rPr>
        <w:t xml:space="preserve">gehörigen Grund und Boden sowie verschiedenen Einrichtungsgegenständen und Betriebsvorrichtungen. Dabei werden 10 Prozent der </w:t>
      </w:r>
      <w:r w:rsidR="00973F00">
        <w:rPr>
          <w:rFonts w:ascii="Arial" w:hAnsi="Arial" w:cs="Arial"/>
        </w:rPr>
        <w:t xml:space="preserve">überlassenen Betriebsgrundlagen </w:t>
      </w:r>
      <w:r w:rsidRPr="008F6CDC">
        <w:rPr>
          <w:rFonts w:ascii="Arial" w:hAnsi="Arial" w:cs="Arial"/>
        </w:rPr>
        <w:t xml:space="preserve">von der Krankenhaus-GmbH zum Betrieb eines Besuchercafés eingesetzt. </w:t>
      </w:r>
    </w:p>
    <w:p w:rsidR="00973F00" w:rsidRPr="008F6CDC" w:rsidRDefault="00973F00" w:rsidP="00973F00">
      <w:pPr>
        <w:spacing w:after="0" w:line="240" w:lineRule="auto"/>
        <w:jc w:val="both"/>
        <w:rPr>
          <w:rFonts w:ascii="Arial" w:hAnsi="Arial" w:cs="Arial"/>
        </w:rPr>
      </w:pPr>
    </w:p>
    <w:p w:rsidR="008F6CDC" w:rsidRDefault="008F6CDC" w:rsidP="00973F00">
      <w:pPr>
        <w:spacing w:after="0" w:line="240" w:lineRule="auto"/>
        <w:jc w:val="both"/>
        <w:rPr>
          <w:rFonts w:ascii="Arial" w:hAnsi="Arial" w:cs="Arial"/>
        </w:rPr>
      </w:pPr>
      <w:r w:rsidRPr="008F6CDC">
        <w:rPr>
          <w:rFonts w:ascii="Arial" w:hAnsi="Arial" w:cs="Arial"/>
        </w:rPr>
        <w:t>Grundsätzlich liegt ein Fall der Betriebsaufspaltung v</w:t>
      </w:r>
      <w:r w:rsidR="00973F00">
        <w:rPr>
          <w:rFonts w:ascii="Arial" w:hAnsi="Arial" w:cs="Arial"/>
        </w:rPr>
        <w:t xml:space="preserve">or, deren Folgen nicht gezogen </w:t>
      </w:r>
      <w:r w:rsidRPr="008F6CDC">
        <w:rPr>
          <w:rFonts w:ascii="Arial" w:hAnsi="Arial" w:cs="Arial"/>
        </w:rPr>
        <w:t>werden, soweit es sich bei dem Betriebs- und Besit</w:t>
      </w:r>
      <w:r w:rsidR="00973F00">
        <w:rPr>
          <w:rFonts w:ascii="Arial" w:hAnsi="Arial" w:cs="Arial"/>
        </w:rPr>
        <w:t>zunternehmen jeweils um steuer</w:t>
      </w:r>
      <w:r w:rsidRPr="008F6CDC">
        <w:rPr>
          <w:rFonts w:ascii="Arial" w:hAnsi="Arial" w:cs="Arial"/>
        </w:rPr>
        <w:t>begünstigte Körperschaften handelt. Da die Betriebskapitalgesellschaft allerd</w:t>
      </w:r>
      <w:r w:rsidR="00973F00">
        <w:rPr>
          <w:rFonts w:ascii="Arial" w:hAnsi="Arial" w:cs="Arial"/>
        </w:rPr>
        <w:t xml:space="preserve">ings neben </w:t>
      </w:r>
      <w:r w:rsidRPr="008F6CDC">
        <w:rPr>
          <w:rFonts w:ascii="Arial" w:hAnsi="Arial" w:cs="Arial"/>
        </w:rPr>
        <w:t>ihrem Zweckbetrieb nach § 67 AO auch einen steuerp</w:t>
      </w:r>
      <w:r w:rsidR="00973F00">
        <w:rPr>
          <w:rFonts w:ascii="Arial" w:hAnsi="Arial" w:cs="Arial"/>
        </w:rPr>
        <w:t>flichtigen wirtschaftlichen Ge</w:t>
      </w:r>
      <w:r w:rsidRPr="008F6CDC">
        <w:rPr>
          <w:rFonts w:ascii="Arial" w:hAnsi="Arial" w:cs="Arial"/>
        </w:rPr>
        <w:t>schäftsbetrieb nach § 64 AO (Besuchercafé) unterhä</w:t>
      </w:r>
      <w:r w:rsidR="00973F00">
        <w:rPr>
          <w:rFonts w:ascii="Arial" w:hAnsi="Arial" w:cs="Arial"/>
        </w:rPr>
        <w:t>lt und die überlassenen wesent</w:t>
      </w:r>
      <w:r w:rsidRPr="008F6CDC">
        <w:rPr>
          <w:rFonts w:ascii="Arial" w:hAnsi="Arial" w:cs="Arial"/>
        </w:rPr>
        <w:t>lichen Betriebsgrundlagen anteilig auch diesem dienen, sind 10 Prozent der Pachteinnahmen nach den Grundsätzen der Betriebsaufspal</w:t>
      </w:r>
      <w:r w:rsidR="00973F00">
        <w:rPr>
          <w:rFonts w:ascii="Arial" w:hAnsi="Arial" w:cs="Arial"/>
        </w:rPr>
        <w:t>tung im steuerpflichtigen wirt</w:t>
      </w:r>
      <w:r w:rsidRPr="008F6CDC">
        <w:rPr>
          <w:rFonts w:ascii="Arial" w:hAnsi="Arial" w:cs="Arial"/>
        </w:rPr>
        <w:t>schaftlichen Geschäftsbetrieb des A-Vereins zu erfassen.</w:t>
      </w:r>
    </w:p>
    <w:p w:rsidR="008F6CDC" w:rsidRDefault="008F6CDC" w:rsidP="008F6CDC">
      <w:pPr>
        <w:spacing w:after="0" w:line="240" w:lineRule="auto"/>
        <w:rPr>
          <w:rFonts w:ascii="Arial" w:hAnsi="Arial" w:cs="Arial"/>
        </w:rPr>
      </w:pPr>
    </w:p>
    <w:p w:rsidR="008F6CDC" w:rsidRPr="00973F00" w:rsidRDefault="008F6CDC" w:rsidP="008F6CDC">
      <w:pPr>
        <w:spacing w:after="0" w:line="240" w:lineRule="auto"/>
        <w:rPr>
          <w:rFonts w:ascii="Arial" w:hAnsi="Arial" w:cs="Arial"/>
          <w:b/>
          <w:u w:val="single"/>
        </w:rPr>
      </w:pPr>
      <w:r w:rsidRPr="00973F00">
        <w:rPr>
          <w:rFonts w:ascii="Arial" w:hAnsi="Arial" w:cs="Arial"/>
          <w:b/>
          <w:u w:val="single"/>
        </w:rPr>
        <w:t xml:space="preserve">Beispiel 4: </w:t>
      </w:r>
    </w:p>
    <w:p w:rsidR="008F6CDC" w:rsidRPr="008F6CDC" w:rsidRDefault="008F6CDC" w:rsidP="00973F00">
      <w:pPr>
        <w:spacing w:after="0" w:line="240" w:lineRule="auto"/>
        <w:jc w:val="both"/>
        <w:rPr>
          <w:rFonts w:ascii="Arial" w:hAnsi="Arial" w:cs="Arial"/>
        </w:rPr>
      </w:pPr>
      <w:r w:rsidRPr="008F6CDC">
        <w:rPr>
          <w:rFonts w:ascii="Arial" w:hAnsi="Arial" w:cs="Arial"/>
        </w:rPr>
        <w:t>Die X-Stiftung wird im Zuge ihrer Errichtung mit einer 100 %-Beteiligung an der wegen Förderung der Altenhilfe nach § 52 Absatz 2 Nu</w:t>
      </w:r>
      <w:r w:rsidR="00973F00">
        <w:rPr>
          <w:rFonts w:ascii="Arial" w:hAnsi="Arial" w:cs="Arial"/>
        </w:rPr>
        <w:t>mmer 4 AO sowie des Wohlfahrts</w:t>
      </w:r>
      <w:r w:rsidRPr="008F6CDC">
        <w:rPr>
          <w:rFonts w:ascii="Arial" w:hAnsi="Arial" w:cs="Arial"/>
        </w:rPr>
        <w:t>wesens nach § 52 Absatz 2 Nummer 9 AO als steuer</w:t>
      </w:r>
      <w:r w:rsidR="00973F00">
        <w:rPr>
          <w:rFonts w:ascii="Arial" w:hAnsi="Arial" w:cs="Arial"/>
        </w:rPr>
        <w:t xml:space="preserve">begünstigt anerkannten Y-gGmbH </w:t>
      </w:r>
      <w:r w:rsidRPr="008F6CDC">
        <w:rPr>
          <w:rFonts w:ascii="Arial" w:hAnsi="Arial" w:cs="Arial"/>
        </w:rPr>
        <w:t>ausgestattet. In Verwirklichung ihrer satzungsmäßig</w:t>
      </w:r>
      <w:r w:rsidR="00973F00">
        <w:rPr>
          <w:rFonts w:ascii="Arial" w:hAnsi="Arial" w:cs="Arial"/>
        </w:rPr>
        <w:t xml:space="preserve">en Zwecke betreibt die Y-gGmbH </w:t>
      </w:r>
      <w:r w:rsidRPr="008F6CDC">
        <w:rPr>
          <w:rFonts w:ascii="Arial" w:hAnsi="Arial" w:cs="Arial"/>
        </w:rPr>
        <w:t>ein Alten- / Pflegeheim im Sinne des § 68 Nummer 1</w:t>
      </w:r>
      <w:r w:rsidR="00973F00">
        <w:rPr>
          <w:rFonts w:ascii="Arial" w:hAnsi="Arial" w:cs="Arial"/>
        </w:rPr>
        <w:t xml:space="preserve"> Buchstabe a AO. Der Stiftungs</w:t>
      </w:r>
      <w:r w:rsidRPr="008F6CDC">
        <w:rPr>
          <w:rFonts w:ascii="Arial" w:hAnsi="Arial" w:cs="Arial"/>
        </w:rPr>
        <w:t>vorstand wird zur Geschäftsführung berufen, so das</w:t>
      </w:r>
      <w:r w:rsidR="00973F00">
        <w:rPr>
          <w:rFonts w:ascii="Arial" w:hAnsi="Arial" w:cs="Arial"/>
        </w:rPr>
        <w:t xml:space="preserve">s die Voraussetzungen des § 57 </w:t>
      </w:r>
      <w:r w:rsidRPr="008F6CDC">
        <w:rPr>
          <w:rFonts w:ascii="Arial" w:hAnsi="Arial" w:cs="Arial"/>
        </w:rPr>
        <w:t>Ab</w:t>
      </w:r>
      <w:r w:rsidR="00973F00">
        <w:rPr>
          <w:rFonts w:ascii="Arial" w:hAnsi="Arial" w:cs="Arial"/>
        </w:rPr>
        <w:t xml:space="preserve">satz 1 Satz 2 AO erfüllt sind. </w:t>
      </w:r>
      <w:r w:rsidRPr="008F6CDC">
        <w:rPr>
          <w:rFonts w:ascii="Arial" w:hAnsi="Arial" w:cs="Arial"/>
        </w:rPr>
        <w:t>Soweit auch die formalen abgabenrechtlichen Erforderni</w:t>
      </w:r>
      <w:r w:rsidR="00973F00">
        <w:rPr>
          <w:rFonts w:ascii="Arial" w:hAnsi="Arial" w:cs="Arial"/>
        </w:rPr>
        <w:t xml:space="preserve">sse für die X-Stiftung erfüllt </w:t>
      </w:r>
      <w:r w:rsidRPr="008F6CDC">
        <w:rPr>
          <w:rFonts w:ascii="Arial" w:hAnsi="Arial" w:cs="Arial"/>
        </w:rPr>
        <w:t>sind, kann sie als steuerbegünstigt anerkannt werden. D</w:t>
      </w:r>
      <w:r w:rsidR="00973F00">
        <w:rPr>
          <w:rFonts w:ascii="Arial" w:hAnsi="Arial" w:cs="Arial"/>
        </w:rPr>
        <w:t xml:space="preserve">ie unmittelbare Verwirklichung </w:t>
      </w:r>
      <w:r w:rsidRPr="008F6CDC">
        <w:rPr>
          <w:rFonts w:ascii="Arial" w:hAnsi="Arial" w:cs="Arial"/>
        </w:rPr>
        <w:t>ihrer satzungsmäßigen Zwecke übt sie dabei über die Y-gGmbH als Hilfsperson aus.</w:t>
      </w:r>
    </w:p>
    <w:sectPr w:rsidR="008F6CDC" w:rsidRPr="008F6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24" w:rsidRDefault="00536224" w:rsidP="00313ECD">
      <w:pPr>
        <w:spacing w:after="0" w:line="240" w:lineRule="auto"/>
      </w:pPr>
      <w:r>
        <w:separator/>
      </w:r>
    </w:p>
  </w:endnote>
  <w:endnote w:type="continuationSeparator" w:id="0">
    <w:p w:rsidR="00536224" w:rsidRDefault="00536224" w:rsidP="0031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CD" w:rsidRDefault="00313E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CD" w:rsidRDefault="00313E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CD" w:rsidRDefault="00313E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24" w:rsidRDefault="00536224" w:rsidP="00313ECD">
      <w:pPr>
        <w:spacing w:after="0" w:line="240" w:lineRule="auto"/>
      </w:pPr>
      <w:r>
        <w:separator/>
      </w:r>
    </w:p>
  </w:footnote>
  <w:footnote w:type="continuationSeparator" w:id="0">
    <w:p w:rsidR="00536224" w:rsidRDefault="00536224" w:rsidP="0031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CD" w:rsidRDefault="00313E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CD" w:rsidRDefault="00313ECD">
    <w:pPr>
      <w:pStyle w:val="Kopfzeile"/>
    </w:pPr>
    <w:r>
      <w:tab/>
    </w:r>
    <w:r>
      <w:tab/>
    </w:r>
    <w:r w:rsidR="00D82412">
      <w:rPr>
        <w:rFonts w:ascii="Arial" w:hAnsi="Arial" w:cs="Arial"/>
        <w:b/>
        <w:sz w:val="24"/>
        <w:szCs w:val="24"/>
      </w:rPr>
      <w:t xml:space="preserve">Anlage </w:t>
    </w:r>
    <w:r w:rsidR="00D82412">
      <w:rPr>
        <w:rFonts w:ascii="Arial" w:hAnsi="Arial" w:cs="Arial"/>
        <w:b/>
        <w:sz w:val="24"/>
        <w:szCs w:val="24"/>
      </w:rPr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CD" w:rsidRDefault="00313E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DC"/>
    <w:rsid w:val="00272040"/>
    <w:rsid w:val="00313ECD"/>
    <w:rsid w:val="00345267"/>
    <w:rsid w:val="00536224"/>
    <w:rsid w:val="005F4DE8"/>
    <w:rsid w:val="00704536"/>
    <w:rsid w:val="007A04E0"/>
    <w:rsid w:val="008146E2"/>
    <w:rsid w:val="008F6CDC"/>
    <w:rsid w:val="00973F00"/>
    <w:rsid w:val="00A07DCA"/>
    <w:rsid w:val="00B45D0E"/>
    <w:rsid w:val="00B942BC"/>
    <w:rsid w:val="00C15D9F"/>
    <w:rsid w:val="00C9599B"/>
    <w:rsid w:val="00D82412"/>
    <w:rsid w:val="00F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ECD"/>
  </w:style>
  <w:style w:type="paragraph" w:styleId="Fuzeile">
    <w:name w:val="footer"/>
    <w:basedOn w:val="Standard"/>
    <w:link w:val="FuzeileZchn"/>
    <w:uiPriority w:val="99"/>
    <w:unhideWhenUsed/>
    <w:rsid w:val="0031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ECD"/>
  </w:style>
  <w:style w:type="paragraph" w:styleId="Fuzeile">
    <w:name w:val="footer"/>
    <w:basedOn w:val="Standard"/>
    <w:link w:val="FuzeileZchn"/>
    <w:uiPriority w:val="99"/>
    <w:unhideWhenUsed/>
    <w:rsid w:val="0031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Etteldorf, Stefan</dc:creator>
  <cp:lastModifiedBy>Stefan.Etteldorf</cp:lastModifiedBy>
  <cp:revision>3</cp:revision>
  <dcterms:created xsi:type="dcterms:W3CDTF">2018-08-28T19:56:00Z</dcterms:created>
  <dcterms:modified xsi:type="dcterms:W3CDTF">2018-08-30T07:22:00Z</dcterms:modified>
</cp:coreProperties>
</file>